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3A8" w:rsidRPr="00845B08" w:rsidRDefault="00A86FD7" w:rsidP="00845B08">
      <w:pPr>
        <w:jc w:val="center"/>
        <w:rPr>
          <w:rFonts w:asciiTheme="minorEastAsia" w:hAnsiTheme="minorEastAsia"/>
          <w:b/>
          <w:sz w:val="32"/>
          <w:szCs w:val="32"/>
        </w:rPr>
      </w:pPr>
      <w:r w:rsidRPr="00845B08">
        <w:rPr>
          <w:rFonts w:asciiTheme="minorEastAsia" w:hAnsiTheme="minorEastAsia" w:hint="eastAsia"/>
          <w:b/>
          <w:sz w:val="32"/>
          <w:szCs w:val="32"/>
        </w:rPr>
        <w:t>网上支付前注意事项</w:t>
      </w:r>
    </w:p>
    <w:p w:rsidR="00A86FD7" w:rsidRPr="00845B08" w:rsidRDefault="00A86FD7" w:rsidP="00845B08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845B08">
        <w:rPr>
          <w:rFonts w:asciiTheme="minorEastAsia" w:hAnsiTheme="minorEastAsia" w:hint="eastAsia"/>
          <w:sz w:val="24"/>
          <w:szCs w:val="24"/>
        </w:rPr>
        <w:t>如果网上支付前没</w:t>
      </w:r>
      <w:r w:rsidR="00845B08" w:rsidRPr="00845B08">
        <w:rPr>
          <w:rFonts w:asciiTheme="minorEastAsia" w:hAnsiTheme="minorEastAsia" w:hint="eastAsia"/>
          <w:sz w:val="24"/>
          <w:szCs w:val="24"/>
        </w:rPr>
        <w:t>有</w:t>
      </w:r>
      <w:r w:rsidRPr="00845B08">
        <w:rPr>
          <w:rFonts w:asciiTheme="minorEastAsia" w:hAnsiTheme="minorEastAsia" w:hint="eastAsia"/>
          <w:sz w:val="24"/>
          <w:szCs w:val="24"/>
        </w:rPr>
        <w:t>设置过“启用弹出窗口阻止程序”设置的，请按以下步骤操作进行，否则有可能从教务管理系统点击付款后不能跳转到</w:t>
      </w:r>
      <w:proofErr w:type="gramStart"/>
      <w:r w:rsidRPr="00845B08">
        <w:rPr>
          <w:rFonts w:asciiTheme="minorEastAsia" w:hAnsiTheme="minorEastAsia" w:hint="eastAsia"/>
          <w:sz w:val="24"/>
          <w:szCs w:val="24"/>
        </w:rPr>
        <w:t>一</w:t>
      </w:r>
      <w:proofErr w:type="gramEnd"/>
      <w:r w:rsidRPr="00845B08">
        <w:rPr>
          <w:rFonts w:asciiTheme="minorEastAsia" w:hAnsiTheme="minorEastAsia" w:hint="eastAsia"/>
          <w:sz w:val="24"/>
          <w:szCs w:val="24"/>
        </w:rPr>
        <w:t>卡通交费支付平台。具体步骤如下：</w:t>
      </w:r>
    </w:p>
    <w:p w:rsidR="00A86FD7" w:rsidRPr="00845B08" w:rsidRDefault="00A86FD7">
      <w:pPr>
        <w:rPr>
          <w:rFonts w:asciiTheme="minorEastAsia" w:hAnsiTheme="minorEastAsia"/>
          <w:sz w:val="24"/>
          <w:szCs w:val="24"/>
        </w:rPr>
      </w:pPr>
      <w:r w:rsidRPr="00845B08">
        <w:rPr>
          <w:rFonts w:asciiTheme="minorEastAsia" w:hAnsiTheme="minorEastAsia" w:hint="eastAsia"/>
          <w:sz w:val="24"/>
          <w:szCs w:val="24"/>
        </w:rPr>
        <w:t>1.</w:t>
      </w:r>
      <w:r w:rsidR="001A471F">
        <w:rPr>
          <w:rFonts w:asciiTheme="minorEastAsia" w:hAnsiTheme="minorEastAsia" w:hint="eastAsia"/>
          <w:sz w:val="24"/>
          <w:szCs w:val="24"/>
        </w:rPr>
        <w:t>首先登录进入个人教务管理系统</w:t>
      </w:r>
      <w:r w:rsidRPr="00845B08">
        <w:rPr>
          <w:rFonts w:asciiTheme="minorEastAsia" w:hAnsiTheme="minorEastAsia" w:hint="eastAsia"/>
          <w:sz w:val="24"/>
          <w:szCs w:val="24"/>
        </w:rPr>
        <w:t>点击IE</w:t>
      </w:r>
      <w:r w:rsidR="008E5C53" w:rsidRPr="00845B08">
        <w:rPr>
          <w:rFonts w:asciiTheme="minorEastAsia" w:hAnsiTheme="minorEastAsia" w:hint="eastAsia"/>
          <w:sz w:val="24"/>
          <w:szCs w:val="24"/>
        </w:rPr>
        <w:t>浏览器的</w:t>
      </w:r>
      <w:r w:rsidR="00D552A1">
        <w:rPr>
          <w:rFonts w:asciiTheme="minorEastAsia" w:hAnsiTheme="minorEastAsia" w:hint="eastAsia"/>
          <w:sz w:val="24"/>
          <w:szCs w:val="24"/>
        </w:rPr>
        <w:t>“</w:t>
      </w:r>
      <w:r w:rsidR="008E5C53" w:rsidRPr="00845B08">
        <w:rPr>
          <w:rFonts w:asciiTheme="minorEastAsia" w:hAnsiTheme="minorEastAsia" w:hint="eastAsia"/>
          <w:sz w:val="24"/>
          <w:szCs w:val="24"/>
        </w:rPr>
        <w:t>工具</w:t>
      </w:r>
      <w:r w:rsidR="00D552A1">
        <w:rPr>
          <w:rFonts w:asciiTheme="minorEastAsia" w:hAnsiTheme="minorEastAsia" w:hint="eastAsia"/>
          <w:sz w:val="24"/>
          <w:szCs w:val="24"/>
        </w:rPr>
        <w:t>”</w:t>
      </w:r>
      <w:r w:rsidR="008E5C53" w:rsidRPr="00845B08">
        <w:rPr>
          <w:rFonts w:asciiTheme="minorEastAsia" w:hAnsiTheme="minorEastAsia" w:hint="eastAsia"/>
          <w:sz w:val="24"/>
          <w:szCs w:val="24"/>
        </w:rPr>
        <w:t>，或如下图所指的图标</w:t>
      </w:r>
      <w:r w:rsidR="00D52BC6">
        <w:rPr>
          <w:rFonts w:asciiTheme="minorEastAsia" w:hAnsiTheme="minorEastAsia" w:hint="eastAsia"/>
          <w:sz w:val="24"/>
          <w:szCs w:val="24"/>
        </w:rPr>
        <w:t>。</w:t>
      </w:r>
      <w:bookmarkStart w:id="0" w:name="_GoBack"/>
      <w:bookmarkEnd w:id="0"/>
    </w:p>
    <w:p w:rsidR="00A86FD7" w:rsidRDefault="00845B08">
      <w:r>
        <w:rPr>
          <w:noProof/>
        </w:rPr>
        <w:drawing>
          <wp:inline distT="0" distB="0" distL="0" distR="0">
            <wp:extent cx="3587115" cy="934720"/>
            <wp:effectExtent l="0" t="0" r="0" b="0"/>
            <wp:docPr id="11" name="图片 11" descr="C:\Users\zls\Desktop\42次\新建文件夹\QQ截图20141222093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ls\Desktop\42次\新建文件夹\QQ截图201412220938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08" w:rsidRDefault="00845B08">
      <w:r>
        <w:rPr>
          <w:noProof/>
        </w:rPr>
        <w:drawing>
          <wp:inline distT="0" distB="0" distL="0" distR="0">
            <wp:extent cx="3587262" cy="432079"/>
            <wp:effectExtent l="0" t="0" r="0" b="6350"/>
            <wp:docPr id="12" name="图片 12" descr="C:\Users\zls\Desktop\42次\新建文件夹\QQ截图20141222093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ls\Desktop\42次\新建文件夹\QQ截图2014122209375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824" cy="43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FD7" w:rsidRPr="00845B08" w:rsidRDefault="00A86FD7">
      <w:pPr>
        <w:rPr>
          <w:rFonts w:asciiTheme="minorEastAsia" w:hAnsiTheme="minorEastAsia"/>
          <w:sz w:val="24"/>
          <w:szCs w:val="24"/>
        </w:rPr>
      </w:pPr>
      <w:r w:rsidRPr="00845B08">
        <w:rPr>
          <w:rFonts w:asciiTheme="minorEastAsia" w:hAnsiTheme="minorEastAsia" w:hint="eastAsia"/>
          <w:sz w:val="24"/>
          <w:szCs w:val="24"/>
        </w:rPr>
        <w:t>2.</w:t>
      </w:r>
      <w:r w:rsidR="008E5C53" w:rsidRPr="00845B08">
        <w:rPr>
          <w:rFonts w:asciiTheme="minorEastAsia" w:hAnsiTheme="minorEastAsia" w:hint="eastAsia"/>
          <w:sz w:val="24"/>
          <w:szCs w:val="24"/>
        </w:rPr>
        <w:t>进入选择界面，选择“Internet选项”</w:t>
      </w:r>
      <w:r w:rsidR="00845B08">
        <w:rPr>
          <w:rFonts w:asciiTheme="minorEastAsia" w:hAnsiTheme="minorEastAsia" w:hint="eastAsia"/>
          <w:sz w:val="24"/>
          <w:szCs w:val="24"/>
        </w:rPr>
        <w:t>。</w:t>
      </w:r>
    </w:p>
    <w:p w:rsidR="00A86FD7" w:rsidRDefault="00845B08">
      <w:r>
        <w:rPr>
          <w:noProof/>
        </w:rPr>
        <w:drawing>
          <wp:inline distT="0" distB="0" distL="0" distR="0">
            <wp:extent cx="3587262" cy="2120202"/>
            <wp:effectExtent l="0" t="0" r="0" b="0"/>
            <wp:docPr id="13" name="图片 13" descr="C:\Users\zls\Desktop\42次\新建文件夹\QQ截图20141222093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ls\Desktop\42次\新建文件夹\QQ截图2014122209314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607" cy="212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FD7" w:rsidRPr="00845B08" w:rsidRDefault="00A86FD7">
      <w:pPr>
        <w:rPr>
          <w:rFonts w:asciiTheme="minorEastAsia" w:hAnsiTheme="minorEastAsia"/>
          <w:sz w:val="24"/>
          <w:szCs w:val="24"/>
        </w:rPr>
      </w:pPr>
      <w:r w:rsidRPr="00845B08">
        <w:rPr>
          <w:rFonts w:asciiTheme="minorEastAsia" w:hAnsiTheme="minorEastAsia" w:hint="eastAsia"/>
          <w:sz w:val="24"/>
          <w:szCs w:val="24"/>
        </w:rPr>
        <w:t>3.</w:t>
      </w:r>
      <w:r w:rsidR="008E5C53" w:rsidRPr="00845B08">
        <w:rPr>
          <w:rFonts w:asciiTheme="minorEastAsia" w:hAnsiTheme="minorEastAsia" w:hint="eastAsia"/>
          <w:sz w:val="24"/>
          <w:szCs w:val="24"/>
        </w:rPr>
        <w:t>选择“隐私”</w:t>
      </w:r>
      <w:r w:rsidR="00845B08">
        <w:rPr>
          <w:rFonts w:asciiTheme="minorEastAsia" w:hAnsiTheme="minorEastAsia" w:hint="eastAsia"/>
          <w:sz w:val="24"/>
          <w:szCs w:val="24"/>
        </w:rPr>
        <w:t>。</w:t>
      </w:r>
    </w:p>
    <w:p w:rsidR="00A86FD7" w:rsidRDefault="00845B08">
      <w:r>
        <w:rPr>
          <w:noProof/>
        </w:rPr>
        <w:drawing>
          <wp:inline distT="0" distB="0" distL="0" distR="0">
            <wp:extent cx="3496826" cy="3331029"/>
            <wp:effectExtent l="0" t="0" r="8890" b="3175"/>
            <wp:docPr id="14" name="图片 14" descr="C:\Users\zls\Desktop\42次\新建文件夹\QQ截图20141222093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ls\Desktop\42次\新建文件夹\QQ截图201412220932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02" cy="333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FD7" w:rsidRPr="00845B08" w:rsidRDefault="00A86FD7">
      <w:pPr>
        <w:rPr>
          <w:rFonts w:asciiTheme="minorEastAsia" w:hAnsiTheme="minorEastAsia"/>
          <w:sz w:val="24"/>
          <w:szCs w:val="24"/>
        </w:rPr>
      </w:pPr>
      <w:r w:rsidRPr="00845B08">
        <w:rPr>
          <w:rFonts w:asciiTheme="minorEastAsia" w:hAnsiTheme="minorEastAsia" w:hint="eastAsia"/>
          <w:sz w:val="24"/>
          <w:szCs w:val="24"/>
        </w:rPr>
        <w:t>4.</w:t>
      </w:r>
      <w:r w:rsidR="008E5C53" w:rsidRPr="00845B08">
        <w:rPr>
          <w:rFonts w:asciiTheme="minorEastAsia" w:hAnsiTheme="minorEastAsia" w:hint="eastAsia"/>
          <w:sz w:val="24"/>
          <w:szCs w:val="24"/>
        </w:rPr>
        <w:t>点击“启用窗口阻止程序”的“设置”</w:t>
      </w:r>
    </w:p>
    <w:p w:rsidR="00A86FD7" w:rsidRDefault="00845B08">
      <w:r>
        <w:rPr>
          <w:noProof/>
        </w:rPr>
        <w:lastRenderedPageBreak/>
        <w:drawing>
          <wp:inline distT="0" distB="0" distL="0" distR="0">
            <wp:extent cx="4019341" cy="3496826"/>
            <wp:effectExtent l="0" t="0" r="635" b="8890"/>
            <wp:docPr id="15" name="图片 15" descr="C:\Users\zls\Desktop\42次\新建文件夹\QQ截图20141222093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ls\Desktop\42次\新建文件夹\QQ截图2014122209325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317" cy="349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FD7" w:rsidRPr="00845B08" w:rsidRDefault="008E5C53">
      <w:pPr>
        <w:rPr>
          <w:rFonts w:asciiTheme="minorEastAsia" w:hAnsiTheme="minorEastAsia"/>
          <w:sz w:val="24"/>
          <w:szCs w:val="24"/>
        </w:rPr>
      </w:pPr>
      <w:r w:rsidRPr="00845B08">
        <w:rPr>
          <w:rFonts w:asciiTheme="minorEastAsia" w:hAnsiTheme="minorEastAsia" w:hint="eastAsia"/>
          <w:sz w:val="24"/>
          <w:szCs w:val="24"/>
        </w:rPr>
        <w:t>5</w:t>
      </w:r>
      <w:r w:rsidR="00845B08" w:rsidRPr="00845B08">
        <w:rPr>
          <w:rFonts w:asciiTheme="minorEastAsia" w:hAnsiTheme="minorEastAsia" w:hint="eastAsia"/>
          <w:sz w:val="24"/>
          <w:szCs w:val="24"/>
        </w:rPr>
        <w:t>.</w:t>
      </w:r>
      <w:r w:rsidRPr="00845B08">
        <w:rPr>
          <w:rFonts w:asciiTheme="minorEastAsia" w:hAnsiTheme="minorEastAsia" w:hint="eastAsia"/>
          <w:sz w:val="24"/>
          <w:szCs w:val="24"/>
        </w:rPr>
        <w:t>将教务管理系统的IP地址：123.232.100.110，添加到</w:t>
      </w:r>
      <w:r w:rsidR="00D552A1">
        <w:rPr>
          <w:rFonts w:asciiTheme="minorEastAsia" w:hAnsiTheme="minorEastAsia" w:hint="eastAsia"/>
          <w:sz w:val="24"/>
          <w:szCs w:val="24"/>
        </w:rPr>
        <w:t>“</w:t>
      </w:r>
      <w:r w:rsidRPr="00845B08">
        <w:rPr>
          <w:rFonts w:asciiTheme="minorEastAsia" w:hAnsiTheme="minorEastAsia" w:hint="eastAsia"/>
          <w:sz w:val="24"/>
          <w:szCs w:val="24"/>
        </w:rPr>
        <w:t>允许的站点</w:t>
      </w:r>
      <w:r w:rsidR="00D552A1">
        <w:rPr>
          <w:rFonts w:asciiTheme="minorEastAsia" w:hAnsiTheme="minorEastAsia" w:hint="eastAsia"/>
          <w:sz w:val="24"/>
          <w:szCs w:val="24"/>
        </w:rPr>
        <w:t>”</w:t>
      </w:r>
      <w:r w:rsidRPr="00845B08">
        <w:rPr>
          <w:rFonts w:asciiTheme="minorEastAsia" w:hAnsiTheme="minorEastAsia" w:hint="eastAsia"/>
          <w:sz w:val="24"/>
          <w:szCs w:val="24"/>
        </w:rPr>
        <w:t>，同时将阻止级别设置为“低”</w:t>
      </w:r>
      <w:r w:rsidR="00845B08">
        <w:rPr>
          <w:rFonts w:asciiTheme="minorEastAsia" w:hAnsiTheme="minorEastAsia" w:hint="eastAsia"/>
          <w:sz w:val="24"/>
          <w:szCs w:val="24"/>
        </w:rPr>
        <w:t>。</w:t>
      </w:r>
    </w:p>
    <w:p w:rsidR="00A86FD7" w:rsidRDefault="00845B08">
      <w:r>
        <w:rPr>
          <w:noProof/>
        </w:rPr>
        <w:drawing>
          <wp:inline distT="0" distB="0" distL="0" distR="0">
            <wp:extent cx="4023339" cy="3627455"/>
            <wp:effectExtent l="0" t="0" r="0" b="0"/>
            <wp:docPr id="16" name="图片 16" descr="C:\Users\zls\Desktop\42次\新建文件夹\QQ截图20141222093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ls\Desktop\42次\新建文件夹\QQ截图201412220933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59" cy="363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FD7" w:rsidRDefault="00845B08">
      <w:r>
        <w:rPr>
          <w:noProof/>
        </w:rPr>
        <w:lastRenderedPageBreak/>
        <w:drawing>
          <wp:inline distT="0" distB="0" distL="0" distR="0">
            <wp:extent cx="3989070" cy="4300855"/>
            <wp:effectExtent l="0" t="0" r="0" b="4445"/>
            <wp:docPr id="17" name="图片 17" descr="C:\Users\zls\Desktop\42次\新建文件夹\QQ截图20141222093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ls\Desktop\42次\新建文件夹\QQ截图2014122209332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FD7" w:rsidRPr="00845B08" w:rsidRDefault="008E5C53">
      <w:pPr>
        <w:rPr>
          <w:rFonts w:asciiTheme="minorEastAsia" w:hAnsiTheme="minorEastAsia"/>
          <w:sz w:val="24"/>
          <w:szCs w:val="24"/>
        </w:rPr>
      </w:pPr>
      <w:r w:rsidRPr="00845B08">
        <w:rPr>
          <w:rFonts w:asciiTheme="minorEastAsia" w:hAnsiTheme="minorEastAsia" w:hint="eastAsia"/>
          <w:sz w:val="24"/>
          <w:szCs w:val="24"/>
        </w:rPr>
        <w:t>6.点击“关闭”、“确定”</w:t>
      </w:r>
      <w:r w:rsidR="00583AA8" w:rsidRPr="00845B08">
        <w:rPr>
          <w:rFonts w:asciiTheme="minorEastAsia" w:hAnsiTheme="minorEastAsia" w:hint="eastAsia"/>
          <w:sz w:val="24"/>
          <w:szCs w:val="24"/>
        </w:rPr>
        <w:t>刷新IE浏览器，再次进入付款界面。</w:t>
      </w:r>
    </w:p>
    <w:p w:rsidR="00A86FD7" w:rsidRDefault="00845B08">
      <w:r>
        <w:rPr>
          <w:noProof/>
        </w:rPr>
        <w:drawing>
          <wp:inline distT="0" distB="0" distL="0" distR="0">
            <wp:extent cx="3989196" cy="4190163"/>
            <wp:effectExtent l="0" t="0" r="0" b="1270"/>
            <wp:docPr id="18" name="图片 18" descr="C:\Users\zls\Desktop\42次\新建文件夹\QQ截图20141222093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ls\Desktop\42次\新建文件夹\QQ截图2014122209334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388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FD7" w:rsidSect="001A471F">
      <w:pgSz w:w="11906" w:h="16838"/>
      <w:pgMar w:top="1440" w:right="1797" w:bottom="102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CE0" w:rsidRDefault="00A51CE0" w:rsidP="00D552A1">
      <w:r>
        <w:separator/>
      </w:r>
    </w:p>
  </w:endnote>
  <w:endnote w:type="continuationSeparator" w:id="0">
    <w:p w:rsidR="00A51CE0" w:rsidRDefault="00A51CE0" w:rsidP="00D55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CE0" w:rsidRDefault="00A51CE0" w:rsidP="00D552A1">
      <w:r>
        <w:separator/>
      </w:r>
    </w:p>
  </w:footnote>
  <w:footnote w:type="continuationSeparator" w:id="0">
    <w:p w:rsidR="00A51CE0" w:rsidRDefault="00A51CE0" w:rsidP="00D552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FD7"/>
    <w:rsid w:val="001A471F"/>
    <w:rsid w:val="004C68E0"/>
    <w:rsid w:val="00583AA8"/>
    <w:rsid w:val="006F277A"/>
    <w:rsid w:val="007D3F2E"/>
    <w:rsid w:val="00807D12"/>
    <w:rsid w:val="00845B08"/>
    <w:rsid w:val="008E5C53"/>
    <w:rsid w:val="00A51CE0"/>
    <w:rsid w:val="00A86FD7"/>
    <w:rsid w:val="00D52BC6"/>
    <w:rsid w:val="00D552A1"/>
    <w:rsid w:val="00E0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6F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6FD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552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552A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552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552A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6F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6FD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552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552A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552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552A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zls</dc:creator>
  <cp:lastModifiedBy>zls</cp:lastModifiedBy>
  <cp:revision>5</cp:revision>
  <dcterms:created xsi:type="dcterms:W3CDTF">2014-12-22T01:06:00Z</dcterms:created>
  <dcterms:modified xsi:type="dcterms:W3CDTF">2014-12-22T03:00:00Z</dcterms:modified>
</cp:coreProperties>
</file>